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E8B431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4C55C18C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10EEFA8B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120"/>
          <w:szCs w:val="120"/>
          <w14:ligatures w14:val="none"/>
        </w:rPr>
      </w:pPr>
      <w:r w:rsidRPr="00A613EE">
        <w:rPr>
          <w:rFonts w:ascii="Calibri" w:eastAsia="新細明體" w:hAnsi="Calibri" w:cs="Times New Roman" w:hint="eastAsia"/>
          <w:b/>
          <w:sz w:val="120"/>
          <w:szCs w:val="120"/>
          <w14:ligatures w14:val="none"/>
        </w:rPr>
        <w:t>高等影像處理</w:t>
      </w:r>
    </w:p>
    <w:p w14:paraId="3B0E6270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31E34884" w14:textId="7414D450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 w:hint="eastAsia"/>
          <w:b/>
          <w:sz w:val="96"/>
          <w:szCs w:val="22"/>
          <w14:ligatures w14:val="none"/>
        </w:rPr>
      </w:pPr>
      <w:r w:rsidRPr="00A613EE">
        <w:rPr>
          <w:rFonts w:ascii="Calibri" w:eastAsia="新細明體" w:hAnsi="Calibri" w:cs="Times New Roman" w:hint="eastAsia"/>
          <w:b/>
          <w:sz w:val="96"/>
          <w:szCs w:val="22"/>
          <w14:ligatures w14:val="none"/>
        </w:rPr>
        <w:t>作業</w:t>
      </w:r>
      <w:r w:rsidRPr="00A613EE">
        <w:rPr>
          <w:rFonts w:ascii="Calibri" w:eastAsia="新細明體" w:hAnsi="Calibri" w:cs="Times New Roman"/>
          <w:b/>
          <w:sz w:val="96"/>
          <w:szCs w:val="22"/>
          <w14:ligatures w14:val="none"/>
        </w:rPr>
        <w:t>#</w:t>
      </w:r>
      <w:r w:rsidR="0094483C">
        <w:rPr>
          <w:rFonts w:ascii="Calibri" w:eastAsia="新細明體" w:hAnsi="Calibri" w:cs="Times New Roman" w:hint="eastAsia"/>
          <w:b/>
          <w:sz w:val="96"/>
          <w:szCs w:val="22"/>
          <w14:ligatures w14:val="none"/>
        </w:rPr>
        <w:t>5</w:t>
      </w:r>
    </w:p>
    <w:p w14:paraId="7761C405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72"/>
          <w:szCs w:val="22"/>
          <w14:ligatures w14:val="none"/>
        </w:rPr>
      </w:pPr>
    </w:p>
    <w:p w14:paraId="7CA9EC5F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14:ligatures w14:val="none"/>
        </w:rPr>
      </w:pPr>
      <w:r w:rsidRPr="00A613EE">
        <w:rPr>
          <w:rFonts w:ascii="Calibri" w:eastAsia="新細明體" w:hAnsi="Calibri" w:cs="Times New Roman" w:hint="eastAsia"/>
          <w:sz w:val="32"/>
          <w:szCs w:val="22"/>
          <w14:ligatures w14:val="none"/>
        </w:rPr>
        <w:t>姓名：</w:t>
      </w:r>
      <w:r w:rsidRPr="00A613EE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    </w:t>
      </w:r>
      <w:r w:rsidRPr="00A613EE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林郁庭</w:t>
      </w:r>
    </w:p>
    <w:p w14:paraId="1DDE02C2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14:ligatures w14:val="none"/>
        </w:rPr>
      </w:pPr>
      <w:r w:rsidRPr="00A613EE">
        <w:rPr>
          <w:rFonts w:ascii="Calibri" w:eastAsia="新細明體" w:hAnsi="Calibri" w:cs="Times New Roman" w:hint="eastAsia"/>
          <w:sz w:val="32"/>
          <w:szCs w:val="22"/>
          <w14:ligatures w14:val="none"/>
        </w:rPr>
        <w:t>學號：</w:t>
      </w:r>
      <w:r w:rsidRPr="00A613EE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    110310238</w:t>
      </w:r>
    </w:p>
    <w:p w14:paraId="691C84E5" w14:textId="77777777" w:rsidR="00A613EE" w:rsidRPr="00A613EE" w:rsidRDefault="00A613EE" w:rsidP="00A613EE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</w:pPr>
      <w:r w:rsidRPr="00A613EE">
        <w:rPr>
          <w:rFonts w:ascii="Calibri" w:eastAsia="新細明體" w:hAnsi="Calibri" w:cs="Times New Roman" w:hint="eastAsia"/>
          <w:sz w:val="32"/>
          <w:szCs w:val="22"/>
          <w14:ligatures w14:val="none"/>
        </w:rPr>
        <w:t>指導老師：</w:t>
      </w:r>
      <w:r w:rsidRPr="00A613EE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</w:t>
      </w:r>
      <w:r w:rsidRPr="00A613EE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張正春</w:t>
      </w:r>
      <w:r w:rsidRPr="00A613EE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>(</w:t>
      </w:r>
      <w:r w:rsidRPr="00A613EE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專題老師</w:t>
      </w:r>
      <w:r w:rsidRPr="00A613EE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)    </w:t>
      </w:r>
    </w:p>
    <w:p w14:paraId="06233CC8" w14:textId="77777777" w:rsidR="00A613EE" w:rsidRPr="00A613EE" w:rsidRDefault="00A613EE" w:rsidP="00A613EE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  <w:r w:rsidRPr="00A613EE">
        <w:rPr>
          <w:rFonts w:ascii="Calibri" w:eastAsia="新細明體" w:hAnsi="Calibri" w:cs="Times New Roman"/>
          <w:kern w:val="0"/>
          <w:szCs w:val="22"/>
          <w14:ligatures w14:val="none"/>
        </w:rPr>
        <w:t xml:space="preserve">(Note: </w:t>
      </w:r>
      <w:r w:rsidRPr="00A613EE">
        <w:rPr>
          <w:rFonts w:ascii="Calibri" w:eastAsia="新細明體" w:hAnsi="Calibri" w:cs="Times New Roman" w:hint="eastAsia"/>
          <w:kern w:val="0"/>
          <w:szCs w:val="22"/>
          <w14:ligatures w14:val="none"/>
        </w:rPr>
        <w:t>善用分頁符號</w:t>
      </w:r>
      <w:r w:rsidRPr="00A613EE">
        <w:rPr>
          <w:rFonts w:ascii="Calibri" w:eastAsia="新細明體" w:hAnsi="Calibri" w:cs="Times New Roman"/>
          <w:kern w:val="0"/>
          <w:szCs w:val="22"/>
          <w14:ligatures w14:val="none"/>
        </w:rPr>
        <w:t>)</w:t>
      </w:r>
    </w:p>
    <w:p w14:paraId="10DF743D" w14:textId="77777777" w:rsidR="00A613EE" w:rsidRPr="00A613EE" w:rsidRDefault="00A613EE" w:rsidP="00A613EE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677B08BF" w14:textId="77777777" w:rsidR="00A613EE" w:rsidRPr="00A613EE" w:rsidRDefault="00A613EE" w:rsidP="00A613EE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760B7740" w14:textId="77777777" w:rsidR="00A613EE" w:rsidRPr="00A613EE" w:rsidRDefault="00A613EE" w:rsidP="00A613EE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30EAD9B9" w14:textId="77777777" w:rsidR="00A613EE" w:rsidRPr="00A613EE" w:rsidRDefault="00A613EE" w:rsidP="00A613EE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3CAF5145" w14:textId="77777777" w:rsidR="00A613EE" w:rsidRPr="00A613EE" w:rsidRDefault="00A613EE" w:rsidP="00A613EE">
      <w:pPr>
        <w:rPr>
          <w:rFonts w:cs="Times New Roman"/>
          <w14:ligatures w14:val="none"/>
        </w:rPr>
      </w:pPr>
    </w:p>
    <w:p w14:paraId="2CCD8D59" w14:textId="77777777" w:rsidR="00A613EE" w:rsidRPr="00A613EE" w:rsidRDefault="00A613EE" w:rsidP="00A613EE">
      <w:pPr>
        <w:rPr>
          <w:rFonts w:cs="Times New Roman"/>
          <w14:ligatures w14:val="none"/>
        </w:rPr>
      </w:pPr>
    </w:p>
    <w:p w14:paraId="64B45B88" w14:textId="77777777" w:rsidR="00A613EE" w:rsidRPr="00A613EE" w:rsidRDefault="00A613EE" w:rsidP="00A613EE">
      <w:pPr>
        <w:rPr>
          <w:rFonts w:cs="Times New Roman"/>
          <w14:ligatures w14:val="none"/>
        </w:rPr>
      </w:pPr>
    </w:p>
    <w:p w14:paraId="76286631" w14:textId="77777777" w:rsidR="00A613EE" w:rsidRPr="00A613EE" w:rsidRDefault="00A613EE" w:rsidP="00A613EE">
      <w:pPr>
        <w:rPr>
          <w:rFonts w:cs="Times New Roman"/>
          <w14:ligatures w14:val="none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613EE" w:rsidRPr="00A613EE" w14:paraId="5F756DFF" w14:textId="77777777" w:rsidTr="00A613EE">
        <w:tc>
          <w:tcPr>
            <w:tcW w:w="8630" w:type="dxa"/>
          </w:tcPr>
          <w:p w14:paraId="1FF39A5C" w14:textId="0C5E7CF2" w:rsidR="00A613EE" w:rsidRPr="00A613EE" w:rsidRDefault="00A613EE" w:rsidP="00A613EE">
            <w:pPr>
              <w:jc w:val="center"/>
              <w:rPr>
                <w:sz w:val="28"/>
                <w:szCs w:val="28"/>
              </w:rPr>
            </w:pPr>
            <w:r w:rsidRPr="00A613EE">
              <w:rPr>
                <w:rFonts w:hint="eastAsia"/>
                <w:sz w:val="28"/>
                <w:szCs w:val="28"/>
              </w:rPr>
              <w:lastRenderedPageBreak/>
              <w:t>5.1</w:t>
            </w:r>
          </w:p>
        </w:tc>
      </w:tr>
      <w:tr w:rsidR="00A613EE" w:rsidRPr="00A613EE" w14:paraId="0C3576C6" w14:textId="77777777" w:rsidTr="00A613EE">
        <w:tc>
          <w:tcPr>
            <w:tcW w:w="8630" w:type="dxa"/>
          </w:tcPr>
          <w:p w14:paraId="3709C0C8" w14:textId="65A413DB" w:rsidR="00A613EE" w:rsidRPr="00A613EE" w:rsidRDefault="00A613EE" w:rsidP="00A613EE">
            <w:pPr>
              <w:jc w:val="center"/>
              <w:rPr>
                <w:sz w:val="28"/>
                <w:szCs w:val="28"/>
              </w:rPr>
            </w:pPr>
            <w:r w:rsidRPr="00A613EE">
              <w:rPr>
                <w:rFonts w:hint="eastAsia"/>
                <w:sz w:val="28"/>
                <w:szCs w:val="28"/>
              </w:rPr>
              <w:t>figure</w:t>
            </w:r>
          </w:p>
        </w:tc>
      </w:tr>
      <w:tr w:rsidR="00A613EE" w:rsidRPr="00A613EE" w14:paraId="5F084A0B" w14:textId="77777777" w:rsidTr="00A613EE">
        <w:tc>
          <w:tcPr>
            <w:tcW w:w="8630" w:type="dxa"/>
          </w:tcPr>
          <w:p w14:paraId="232537B3" w14:textId="77777777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95D593" wp14:editId="2A2F428B">
                  <wp:extent cx="4876800" cy="4876800"/>
                  <wp:effectExtent l="0" t="0" r="0" b="0"/>
                  <wp:docPr id="6941578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157879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A53A8" w14:textId="309E2347" w:rsidR="00A613EE" w:rsidRP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hw5_1.raw</w:t>
            </w:r>
          </w:p>
        </w:tc>
      </w:tr>
      <w:tr w:rsidR="00A613EE" w:rsidRPr="00A613EE" w14:paraId="08ED9ABA" w14:textId="77777777" w:rsidTr="00A613EE">
        <w:tc>
          <w:tcPr>
            <w:tcW w:w="8630" w:type="dxa"/>
          </w:tcPr>
          <w:p w14:paraId="5C0D6521" w14:textId="5D973BFE" w:rsidR="00A613EE" w:rsidRPr="00A613EE" w:rsidRDefault="00A613EE" w:rsidP="00A613EE">
            <w:pPr>
              <w:jc w:val="center"/>
              <w:rPr>
                <w:sz w:val="28"/>
                <w:szCs w:val="28"/>
              </w:rPr>
            </w:pPr>
            <w:r w:rsidRPr="00A613EE">
              <w:rPr>
                <w:sz w:val="28"/>
                <w:szCs w:val="28"/>
              </w:rPr>
              <w:t>Disgussion</w:t>
            </w:r>
          </w:p>
        </w:tc>
      </w:tr>
      <w:tr w:rsidR="00A613EE" w:rsidRPr="00A613EE" w14:paraId="535F1DB3" w14:textId="77777777" w:rsidTr="00A613EE">
        <w:tc>
          <w:tcPr>
            <w:tcW w:w="8630" w:type="dxa"/>
          </w:tcPr>
          <w:p w14:paraId="1E558F17" w14:textId="3546F22B" w:rsidR="00A613EE" w:rsidRPr="00696366" w:rsidRDefault="0069636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這題將圖片轉到頻域後，</w:t>
            </w:r>
            <w:r>
              <w:rPr>
                <w:sz w:val="28"/>
                <w:szCs w:val="28"/>
              </w:rPr>
              <w:t>p</w:t>
            </w:r>
            <w:r>
              <w:rPr>
                <w:rFonts w:hint="eastAsia"/>
                <w:sz w:val="28"/>
                <w:szCs w:val="28"/>
              </w:rPr>
              <w:t>adding 0</w:t>
            </w:r>
            <w:r>
              <w:rPr>
                <w:rFonts w:hint="eastAsia"/>
                <w:sz w:val="28"/>
                <w:szCs w:val="28"/>
              </w:rPr>
              <w:t>到</w:t>
            </w:r>
            <w:r>
              <w:rPr>
                <w:rFonts w:hint="eastAsia"/>
                <w:sz w:val="28"/>
                <w:szCs w:val="28"/>
              </w:rPr>
              <w:t>512x512</w:t>
            </w:r>
            <w:r>
              <w:rPr>
                <w:rFonts w:hint="eastAsia"/>
                <w:sz w:val="28"/>
                <w:szCs w:val="28"/>
              </w:rPr>
              <w:t>大小，並轉回到空間域，最後結果後呈現有點水波紋的樣子，因為在頻域填充零就像是做低通濾波器，值突然下墜為零。</w:t>
            </w:r>
          </w:p>
        </w:tc>
      </w:tr>
    </w:tbl>
    <w:p w14:paraId="0C59BC99" w14:textId="77777777" w:rsidR="00A613EE" w:rsidRDefault="00A613EE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333"/>
        <w:gridCol w:w="4297"/>
      </w:tblGrid>
      <w:tr w:rsidR="00A613EE" w14:paraId="380BD2A7" w14:textId="77777777" w:rsidTr="00C35915">
        <w:tc>
          <w:tcPr>
            <w:tcW w:w="8630" w:type="dxa"/>
            <w:gridSpan w:val="2"/>
          </w:tcPr>
          <w:p w14:paraId="3C58DC65" w14:textId="3F399C42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5.2.1</w:t>
            </w:r>
          </w:p>
        </w:tc>
      </w:tr>
      <w:tr w:rsidR="00A613EE" w14:paraId="011F8B0E" w14:textId="77777777" w:rsidTr="00487C37">
        <w:tc>
          <w:tcPr>
            <w:tcW w:w="8630" w:type="dxa"/>
            <w:gridSpan w:val="2"/>
          </w:tcPr>
          <w:p w14:paraId="7F01BF94" w14:textId="396173D2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figure</w:t>
            </w:r>
          </w:p>
        </w:tc>
      </w:tr>
      <w:tr w:rsidR="00230889" w14:paraId="1CE81BEE" w14:textId="77777777" w:rsidTr="00A613EE">
        <w:tc>
          <w:tcPr>
            <w:tcW w:w="4315" w:type="dxa"/>
          </w:tcPr>
          <w:p w14:paraId="624A6BED" w14:textId="77777777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6FD490" wp14:editId="00EF542B">
                  <wp:extent cx="2514600" cy="1885951"/>
                  <wp:effectExtent l="0" t="0" r="0" b="0"/>
                  <wp:docPr id="8029629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96298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764" cy="189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58C96" w14:textId="471FAA0A" w:rsidR="00A613EE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hw5_2_1_LPF10.raw</w:t>
            </w:r>
          </w:p>
          <w:p w14:paraId="3734F944" w14:textId="0CCAA888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B010F8" wp14:editId="1506683B">
                  <wp:extent cx="2506134" cy="1879600"/>
                  <wp:effectExtent l="0" t="0" r="8890" b="6350"/>
                  <wp:docPr id="19048168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81687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43" cy="188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49EC4" w14:textId="6FA45DA7" w:rsidR="00A613EE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hw5_2_1_LPF20.raw</w:t>
            </w:r>
          </w:p>
          <w:p w14:paraId="3F4D687D" w14:textId="04AA61FC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7DB719" wp14:editId="1557F79D">
                  <wp:extent cx="2523065" cy="1892300"/>
                  <wp:effectExtent l="0" t="0" r="0" b="0"/>
                  <wp:docPr id="15483405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34056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196" cy="189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AFDF1" w14:textId="7DF4EE12" w:rsidR="00A613EE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hw5_2_1_LPF50.raw</w:t>
            </w:r>
          </w:p>
          <w:p w14:paraId="09D896AB" w14:textId="2E2F4DC0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C69B36" wp14:editId="4600911F">
                  <wp:extent cx="2582334" cy="1936750"/>
                  <wp:effectExtent l="0" t="0" r="8890" b="6350"/>
                  <wp:docPr id="19042385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23851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84" cy="1941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EBFF8" w14:textId="4BD26C89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hw5_2_1_HPF10.raw</w:t>
            </w:r>
          </w:p>
          <w:p w14:paraId="09D59EDB" w14:textId="7DAEDE6C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97C15B" wp14:editId="1BD16CCE">
                  <wp:extent cx="2556934" cy="1917700"/>
                  <wp:effectExtent l="0" t="0" r="0" b="6350"/>
                  <wp:docPr id="18534765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7659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904" cy="192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72104" w14:textId="71B97E7D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hw5_2_1_HPF20.raw</w:t>
            </w:r>
          </w:p>
          <w:p w14:paraId="51C8447F" w14:textId="6BD2CD54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1BEE74" wp14:editId="1B4B49F8">
                  <wp:extent cx="2633134" cy="1974850"/>
                  <wp:effectExtent l="0" t="0" r="0" b="6350"/>
                  <wp:docPr id="9779772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97720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314" cy="19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635FC" w14:textId="69597E51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hw5_2_1_HPF50.raw</w:t>
            </w:r>
          </w:p>
        </w:tc>
        <w:tc>
          <w:tcPr>
            <w:tcW w:w="4315" w:type="dxa"/>
          </w:tcPr>
          <w:p w14:paraId="0CEE0611" w14:textId="77777777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C3441C" wp14:editId="2C30947A">
                  <wp:extent cx="2514601" cy="1885950"/>
                  <wp:effectExtent l="0" t="0" r="0" b="0"/>
                  <wp:docPr id="2040402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402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298" cy="189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39DE3" w14:textId="41738583" w:rsidR="00A613EE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hw5_2_1_spectrum10.raw</w:t>
            </w:r>
          </w:p>
          <w:p w14:paraId="64AB7431" w14:textId="482950C0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BA399" wp14:editId="5AA18725">
                  <wp:extent cx="2471845" cy="1853883"/>
                  <wp:effectExtent l="0" t="0" r="5080" b="0"/>
                  <wp:docPr id="12250732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0732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513" cy="186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429A6" w14:textId="69B4C134" w:rsidR="00A613EE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hw5_2_1_spectrum20.raw</w:t>
            </w:r>
          </w:p>
          <w:p w14:paraId="34431AD4" w14:textId="70A55A8A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8F6429" wp14:editId="57B48AB7">
                  <wp:extent cx="2573868" cy="1930400"/>
                  <wp:effectExtent l="0" t="0" r="0" b="0"/>
                  <wp:docPr id="2157662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76624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762" cy="194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32FC4" w14:textId="6F9FB738" w:rsidR="00A613EE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hw5_2_1_spectrum50.raw</w:t>
            </w:r>
          </w:p>
          <w:p w14:paraId="25F8C1A7" w14:textId="0F00582A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430F8A" wp14:editId="67824236">
                  <wp:extent cx="2556931" cy="1917700"/>
                  <wp:effectExtent l="0" t="0" r="0" b="6350"/>
                  <wp:docPr id="8996145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6145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53" cy="1924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3658D" w14:textId="710ED4BC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hw5_2_1_HPF_spectrum10.raw</w:t>
            </w:r>
          </w:p>
          <w:p w14:paraId="3F20D69B" w14:textId="7CAA3CC6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EA6746" wp14:editId="1345E3F8">
                  <wp:extent cx="2599267" cy="1949450"/>
                  <wp:effectExtent l="0" t="0" r="0" b="0"/>
                  <wp:docPr id="17693143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3143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6" cy="195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E3080" w14:textId="2A7416BD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hw5_2_1_HPF_spectrum20.raw</w:t>
            </w:r>
          </w:p>
          <w:p w14:paraId="234EBC01" w14:textId="69EB806D" w:rsidR="00230889" w:rsidRDefault="00230889" w:rsidP="00A613E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AAD6A1" wp14:editId="47562FBF">
                  <wp:extent cx="2607733" cy="1955800"/>
                  <wp:effectExtent l="0" t="0" r="2540" b="6350"/>
                  <wp:docPr id="15788907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8907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841" cy="1959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1CA3A" w14:textId="249D761C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hw5_2_1_HPF_spectrum50.raw</w:t>
            </w:r>
          </w:p>
        </w:tc>
      </w:tr>
      <w:tr w:rsidR="00A613EE" w14:paraId="42CE1A39" w14:textId="77777777" w:rsidTr="00A2562A">
        <w:tc>
          <w:tcPr>
            <w:tcW w:w="8630" w:type="dxa"/>
            <w:gridSpan w:val="2"/>
          </w:tcPr>
          <w:p w14:paraId="5E497303" w14:textId="6BAB730B" w:rsidR="00A613EE" w:rsidRDefault="00A613EE" w:rsidP="00A613EE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A613EE" w14:paraId="4DF9E05B" w14:textId="77777777" w:rsidTr="00817664">
        <w:tc>
          <w:tcPr>
            <w:tcW w:w="8630" w:type="dxa"/>
            <w:gridSpan w:val="2"/>
          </w:tcPr>
          <w:p w14:paraId="691DB789" w14:textId="77777777" w:rsidR="00A613EE" w:rsidRDefault="00696366" w:rsidP="0069636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這題用理想高低通濾波器對圖片濾波</w:t>
            </w:r>
            <w:r w:rsidR="0012639E">
              <w:rPr>
                <w:rFonts w:hint="eastAsia"/>
                <w:sz w:val="28"/>
                <w:szCs w:val="28"/>
              </w:rPr>
              <w:t>。</w:t>
            </w:r>
          </w:p>
          <w:p w14:paraId="72B2C444" w14:textId="77777777" w:rsidR="0012639E" w:rsidRDefault="0012639E" w:rsidP="0069636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理想低通濾波器的截止頻率越小，出來的結果圖越模糊，當截止頻率來到</w:t>
            </w:r>
            <w:r>
              <w:rPr>
                <w:sz w:val="28"/>
                <w:szCs w:val="28"/>
              </w:rPr>
              <w:t>5</w:t>
            </w: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時，可以很清楚看到大樓旁有水波紋產生。</w:t>
            </w:r>
          </w:p>
          <w:p w14:paraId="496B4E4F" w14:textId="7AFBA36E" w:rsidR="0012639E" w:rsidRDefault="0012639E" w:rsidP="0012639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理想高通濾波器的截止頻率越大，出來的結果圖背景資訊越來越少，大樓上的顏色資訊也越來越少，只剩下邊緣。</w:t>
            </w:r>
            <w:r>
              <w:rPr>
                <w:sz w:val="28"/>
                <w:szCs w:val="28"/>
              </w:rPr>
              <w:t xml:space="preserve"> </w:t>
            </w:r>
          </w:p>
          <w:p w14:paraId="2205A78F" w14:textId="67F726B9" w:rsidR="0012639E" w:rsidRPr="0012639E" w:rsidRDefault="0012639E" w:rsidP="00696366">
            <w:pPr>
              <w:rPr>
                <w:sz w:val="28"/>
                <w:szCs w:val="28"/>
              </w:rPr>
            </w:pPr>
          </w:p>
        </w:tc>
      </w:tr>
    </w:tbl>
    <w:p w14:paraId="7661B1DC" w14:textId="77777777" w:rsidR="00A613EE" w:rsidRDefault="00A613EE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316"/>
        <w:gridCol w:w="4314"/>
      </w:tblGrid>
      <w:tr w:rsidR="00230889" w14:paraId="127660F9" w14:textId="77777777" w:rsidTr="009F554F">
        <w:tc>
          <w:tcPr>
            <w:tcW w:w="8630" w:type="dxa"/>
            <w:gridSpan w:val="2"/>
          </w:tcPr>
          <w:p w14:paraId="5199C062" w14:textId="1F10A8CD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5.2.2</w:t>
            </w:r>
          </w:p>
        </w:tc>
      </w:tr>
      <w:tr w:rsidR="00230889" w14:paraId="7B9A5279" w14:textId="77777777" w:rsidTr="00EF60D5">
        <w:tc>
          <w:tcPr>
            <w:tcW w:w="8630" w:type="dxa"/>
            <w:gridSpan w:val="2"/>
          </w:tcPr>
          <w:p w14:paraId="6B998543" w14:textId="07FD27A5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figure</w:t>
            </w:r>
          </w:p>
        </w:tc>
      </w:tr>
      <w:tr w:rsidR="00383540" w14:paraId="1CC4686F" w14:textId="77777777" w:rsidTr="00230889">
        <w:tc>
          <w:tcPr>
            <w:tcW w:w="4315" w:type="dxa"/>
          </w:tcPr>
          <w:p w14:paraId="1E83F2C1" w14:textId="77777777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2BC5E0" wp14:editId="0316CA5D">
                  <wp:extent cx="2582334" cy="1936750"/>
                  <wp:effectExtent l="0" t="0" r="8890" b="6350"/>
                  <wp:docPr id="18386994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69941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413" cy="1940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528B" w14:textId="6AD9BF60" w:rsidR="0023088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</w:t>
            </w:r>
            <w:r w:rsidR="00230889">
              <w:rPr>
                <w:rFonts w:hint="eastAsia"/>
                <w:sz w:val="28"/>
                <w:szCs w:val="28"/>
              </w:rPr>
              <w:t>101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6F787D8A" w14:textId="5192DACD" w:rsidR="0023088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E0C9EF" wp14:editId="7FF0F6DE">
                  <wp:extent cx="2556935" cy="1917700"/>
                  <wp:effectExtent l="0" t="0" r="0" b="6350"/>
                  <wp:docPr id="370073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0735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776" cy="192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0C033" w14:textId="165B2A21" w:rsidR="0023088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hw5_2_2_BLPF102.raw</w:t>
            </w:r>
          </w:p>
          <w:p w14:paraId="6A120B3F" w14:textId="5E3F853F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E7AA30" wp14:editId="263AEE76">
                  <wp:extent cx="2556934" cy="1917700"/>
                  <wp:effectExtent l="0" t="0" r="0" b="6350"/>
                  <wp:docPr id="14144965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9659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07" cy="19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B3948" w14:textId="319D2AF6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hw5_2_2_BLPF201.raw</w:t>
            </w:r>
          </w:p>
          <w:p w14:paraId="3787AC8D" w14:textId="77777777" w:rsidR="00151329" w:rsidRDefault="00151329" w:rsidP="00151329">
            <w:pPr>
              <w:jc w:val="center"/>
              <w:rPr>
                <w:sz w:val="28"/>
                <w:szCs w:val="28"/>
              </w:rPr>
            </w:pPr>
          </w:p>
          <w:p w14:paraId="17DE017D" w14:textId="2E0D6215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787F51" wp14:editId="5C303A94">
                  <wp:extent cx="2609850" cy="1957388"/>
                  <wp:effectExtent l="0" t="0" r="0" b="5080"/>
                  <wp:docPr id="7109782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97828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14" cy="196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2A719" w14:textId="00963B66" w:rsidR="00151329" w:rsidRDefault="00151329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hw5_2_2_BLPF202.raw</w:t>
            </w:r>
          </w:p>
          <w:p w14:paraId="22AC6465" w14:textId="2F5FC1D4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9BA3FE" wp14:editId="701E6FF6">
                  <wp:extent cx="2630593" cy="1972945"/>
                  <wp:effectExtent l="0" t="0" r="0" b="8255"/>
                  <wp:docPr id="21087268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72682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135" cy="198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000B2" w14:textId="08C9AA73" w:rsidR="00151329" w:rsidRDefault="00442016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hw5_2_2_BLPF501.raw</w:t>
            </w:r>
          </w:p>
          <w:p w14:paraId="64D9C7F1" w14:textId="0D0747DA" w:rsidR="00151329" w:rsidRDefault="00442016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5C3C8D" wp14:editId="6919BD6E">
                  <wp:extent cx="2620010" cy="1965008"/>
                  <wp:effectExtent l="0" t="0" r="8890" b="0"/>
                  <wp:docPr id="6655476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5476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314" cy="197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C425E" w14:textId="5B8D5E36" w:rsidR="00442016" w:rsidRDefault="00442016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hw5_2_2_BLPF502.raw</w:t>
            </w:r>
          </w:p>
          <w:p w14:paraId="42E64BE2" w14:textId="54393947" w:rsidR="00442016" w:rsidRDefault="00442016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572DC3" wp14:editId="2412128B">
                  <wp:extent cx="2523066" cy="1892300"/>
                  <wp:effectExtent l="0" t="0" r="0" b="0"/>
                  <wp:docPr id="16971809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18099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405" cy="189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3C999" w14:textId="32B12A99" w:rsidR="00442016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hw5_2_2_BHPF101.raw</w:t>
            </w:r>
          </w:p>
          <w:p w14:paraId="376EA2CB" w14:textId="2259BD94" w:rsidR="00442016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CA98C6" wp14:editId="7F5FA83C">
                  <wp:extent cx="2533650" cy="1900238"/>
                  <wp:effectExtent l="0" t="0" r="0" b="5080"/>
                  <wp:docPr id="14952852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28524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595" cy="1903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11718" w14:textId="04B068BC" w:rsidR="00B825CC" w:rsidRDefault="00B825CC" w:rsidP="00B825CC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hw5_2_2_BHPF102.raw</w:t>
            </w:r>
          </w:p>
          <w:p w14:paraId="7911BDD5" w14:textId="7833286C" w:rsidR="00B825CC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A2A873" wp14:editId="644A5499">
                  <wp:extent cx="2497667" cy="1873250"/>
                  <wp:effectExtent l="0" t="0" r="0" b="0"/>
                  <wp:docPr id="7650699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6991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907" cy="187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D25E2" w14:textId="2037A954" w:rsidR="00B825CC" w:rsidRDefault="00383540" w:rsidP="0038354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hw5_2_2_BHPF201.raw</w:t>
            </w:r>
          </w:p>
          <w:p w14:paraId="6B03D36A" w14:textId="736E21F3" w:rsidR="00383540" w:rsidRDefault="00383540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196D79" wp14:editId="1125CE91">
                  <wp:extent cx="2494281" cy="1870710"/>
                  <wp:effectExtent l="0" t="0" r="1270" b="0"/>
                  <wp:docPr id="6668902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8902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184" cy="1875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BF45B" w14:textId="77777777" w:rsidR="00383540" w:rsidRDefault="00383540" w:rsidP="0038354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hw5_2_2_BHPF202.raw</w:t>
            </w:r>
          </w:p>
          <w:p w14:paraId="4A8217C9" w14:textId="48D19FB3" w:rsidR="00383540" w:rsidRDefault="00383540" w:rsidP="00383540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E87231" wp14:editId="1345323B">
                  <wp:extent cx="2558627" cy="1918970"/>
                  <wp:effectExtent l="0" t="0" r="0" b="5080"/>
                  <wp:docPr id="5508419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8419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468" cy="192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4C71A" w14:textId="1441BD1E" w:rsidR="00383540" w:rsidRDefault="00383540" w:rsidP="0038354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hw5_2_2_BHPF501.raw</w:t>
            </w:r>
          </w:p>
          <w:p w14:paraId="24EEE481" w14:textId="69035D4C" w:rsidR="00383540" w:rsidRDefault="00383540" w:rsidP="00383540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1F21CC" wp14:editId="257DE720">
                  <wp:extent cx="2523066" cy="1892300"/>
                  <wp:effectExtent l="0" t="0" r="0" b="0"/>
                  <wp:docPr id="20051216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216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958" cy="189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E4F7" w14:textId="2B662AAE" w:rsidR="00383540" w:rsidRDefault="00E63D03" w:rsidP="00E63D0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hw5_2_2_BHPF502.raw</w:t>
            </w:r>
          </w:p>
        </w:tc>
        <w:tc>
          <w:tcPr>
            <w:tcW w:w="4315" w:type="dxa"/>
          </w:tcPr>
          <w:p w14:paraId="4ED7140D" w14:textId="77777777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49C105" wp14:editId="1DD9EAB0">
                  <wp:extent cx="2582334" cy="1936750"/>
                  <wp:effectExtent l="0" t="0" r="8890" b="6350"/>
                  <wp:docPr id="8013291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3291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897" cy="194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64793" w14:textId="7326DF7C" w:rsidR="0023088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</w:t>
            </w:r>
            <w:r w:rsidR="00230889">
              <w:rPr>
                <w:rFonts w:hint="eastAsia"/>
                <w:sz w:val="28"/>
                <w:szCs w:val="28"/>
              </w:rPr>
              <w:t>101</w:t>
            </w:r>
            <w:r>
              <w:rPr>
                <w:rFonts w:hint="eastAsia"/>
                <w:sz w:val="28"/>
                <w:szCs w:val="28"/>
              </w:rPr>
              <w:t>_spectrum.raw</w:t>
            </w:r>
          </w:p>
          <w:p w14:paraId="6E1072D5" w14:textId="756E745D" w:rsidR="0023088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7306E0" wp14:editId="07932C81">
                  <wp:extent cx="2548466" cy="1911350"/>
                  <wp:effectExtent l="0" t="0" r="4445" b="0"/>
                  <wp:docPr id="3807461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74611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261" cy="19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B91E7" w14:textId="4A32B8ED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hw5_2_2_BLFP102_spectrum.raw</w:t>
            </w:r>
          </w:p>
          <w:p w14:paraId="231EA22D" w14:textId="7B184659" w:rsidR="0023088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4FAECD" wp14:editId="0B691F27">
                  <wp:extent cx="2506133" cy="1879600"/>
                  <wp:effectExtent l="0" t="0" r="8890" b="6350"/>
                  <wp:docPr id="14182206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22060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72" cy="18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7E32A" w14:textId="4FDF485B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hw5_2_2_BLFP201_spectrum.raw</w:t>
            </w:r>
          </w:p>
          <w:p w14:paraId="389A01C8" w14:textId="5791385D" w:rsidR="00151329" w:rsidRDefault="00151329" w:rsidP="0023088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2C2405" wp14:editId="0798A5DE">
                  <wp:extent cx="2605405" cy="1954053"/>
                  <wp:effectExtent l="0" t="0" r="4445" b="8255"/>
                  <wp:docPr id="20297419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74199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83" cy="1962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46FDF" w14:textId="1E717101" w:rsidR="00151329" w:rsidRDefault="00151329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hw5_2_2_BLFP202_spectrum.raw</w:t>
            </w:r>
          </w:p>
          <w:p w14:paraId="33DAA34E" w14:textId="7036A230" w:rsidR="00151329" w:rsidRDefault="00151329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F8F708" wp14:editId="7314B394">
                  <wp:extent cx="2599266" cy="1949450"/>
                  <wp:effectExtent l="0" t="0" r="0" b="0"/>
                  <wp:docPr id="20831439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14390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190" cy="195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D6788" w14:textId="5F3AEC79" w:rsidR="00151329" w:rsidRDefault="00442016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hw5_2_2_BLFP501_spectrum.raw</w:t>
            </w:r>
          </w:p>
          <w:p w14:paraId="4B6FD28F" w14:textId="03EE1EBD" w:rsidR="00151329" w:rsidRDefault="00442016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1DF37A" wp14:editId="0D513CCD">
                  <wp:extent cx="2624666" cy="1968500"/>
                  <wp:effectExtent l="0" t="0" r="4445" b="0"/>
                  <wp:docPr id="12770147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01474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18" cy="197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8E95C" w14:textId="1370EA35" w:rsidR="00442016" w:rsidRDefault="00442016" w:rsidP="004420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hw5_2_2_BLFP502_spectrum.raw</w:t>
            </w:r>
          </w:p>
          <w:p w14:paraId="3C863646" w14:textId="3E5BBE0F" w:rsidR="00442016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971DF0" wp14:editId="7DEE5299">
                  <wp:extent cx="2573867" cy="1930400"/>
                  <wp:effectExtent l="0" t="0" r="0" b="0"/>
                  <wp:docPr id="14521059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10597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611" cy="193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7BF45" w14:textId="492F0697" w:rsidR="00B825CC" w:rsidRPr="00B825CC" w:rsidRDefault="00B825CC" w:rsidP="00B825CC">
            <w:pPr>
              <w:jc w:val="center"/>
            </w:pPr>
            <w:r w:rsidRPr="00B825CC">
              <w:rPr>
                <w:rFonts w:hint="eastAsia"/>
              </w:rPr>
              <w:t>hw5_2_2_BHFP101_spectrum.raw</w:t>
            </w:r>
          </w:p>
          <w:p w14:paraId="4CD73F77" w14:textId="64F7A66F" w:rsidR="00442016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B8E48B" wp14:editId="73F7300F">
                  <wp:extent cx="2523067" cy="1892300"/>
                  <wp:effectExtent l="0" t="0" r="0" b="0"/>
                  <wp:docPr id="4685685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56851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828" cy="189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F3B0" w14:textId="17EE602A" w:rsidR="00B825CC" w:rsidRPr="00B825CC" w:rsidRDefault="00B825CC" w:rsidP="00B825CC">
            <w:pPr>
              <w:jc w:val="center"/>
            </w:pPr>
            <w:r w:rsidRPr="00B825CC">
              <w:rPr>
                <w:rFonts w:hint="eastAsia"/>
              </w:rPr>
              <w:t>hw5_2_2_BHFP10</w:t>
            </w:r>
            <w:r>
              <w:rPr>
                <w:rFonts w:hint="eastAsia"/>
              </w:rPr>
              <w:t>2</w:t>
            </w:r>
            <w:r w:rsidRPr="00B825CC">
              <w:rPr>
                <w:rFonts w:hint="eastAsia"/>
              </w:rPr>
              <w:t>_spectrum.raw</w:t>
            </w:r>
          </w:p>
          <w:p w14:paraId="0AE105BC" w14:textId="18CD19F0" w:rsidR="00442016" w:rsidRDefault="00B825CC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68BA92" wp14:editId="4A663B6A">
                  <wp:extent cx="2480734" cy="1860550"/>
                  <wp:effectExtent l="0" t="0" r="0" b="6350"/>
                  <wp:docPr id="6283309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33097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338" cy="186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EF4BC" w14:textId="72E45DB5" w:rsidR="00B825CC" w:rsidRPr="00383540" w:rsidRDefault="00383540" w:rsidP="00383540">
            <w:pPr>
              <w:jc w:val="center"/>
            </w:pPr>
            <w:r w:rsidRPr="00B825CC">
              <w:rPr>
                <w:rFonts w:hint="eastAsia"/>
              </w:rPr>
              <w:t>hw5_2_2_BHFP</w:t>
            </w:r>
            <w:r>
              <w:rPr>
                <w:rFonts w:hint="eastAsia"/>
              </w:rPr>
              <w:t>2</w:t>
            </w:r>
            <w:r w:rsidRPr="00B825CC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Pr="00B825CC">
              <w:rPr>
                <w:rFonts w:hint="eastAsia"/>
              </w:rPr>
              <w:t>_spectrum.raw</w:t>
            </w:r>
          </w:p>
          <w:p w14:paraId="129ECC63" w14:textId="40196D59" w:rsidR="00383540" w:rsidRDefault="00383540" w:rsidP="0015132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84C26E" wp14:editId="36A5D859">
                  <wp:extent cx="2497667" cy="1873250"/>
                  <wp:effectExtent l="0" t="0" r="0" b="0"/>
                  <wp:docPr id="13319591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95915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66" cy="187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92CBC" w14:textId="77777777" w:rsidR="00383540" w:rsidRDefault="00383540" w:rsidP="00383540">
            <w:pPr>
              <w:jc w:val="center"/>
            </w:pPr>
            <w:r w:rsidRPr="00B825CC">
              <w:rPr>
                <w:rFonts w:hint="eastAsia"/>
              </w:rPr>
              <w:t>hw5_2_2_BHFP</w:t>
            </w:r>
            <w:r>
              <w:rPr>
                <w:rFonts w:hint="eastAsia"/>
              </w:rPr>
              <w:t>2</w:t>
            </w:r>
            <w:r w:rsidRPr="00B825CC">
              <w:rPr>
                <w:rFonts w:hint="eastAsia"/>
              </w:rPr>
              <w:t>0</w:t>
            </w:r>
            <w:r>
              <w:rPr>
                <w:rFonts w:hint="eastAsia"/>
              </w:rPr>
              <w:t>2</w:t>
            </w:r>
            <w:r w:rsidRPr="00B825CC">
              <w:rPr>
                <w:rFonts w:hint="eastAsia"/>
              </w:rPr>
              <w:t>_spectrum.raw</w:t>
            </w:r>
          </w:p>
          <w:p w14:paraId="3227B8B0" w14:textId="085C8403" w:rsidR="00383540" w:rsidRDefault="00383540" w:rsidP="003835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411E29" wp14:editId="56B2CBA8">
                  <wp:extent cx="2514601" cy="1885950"/>
                  <wp:effectExtent l="0" t="0" r="0" b="0"/>
                  <wp:docPr id="14111764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17646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789" cy="18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775B2" w14:textId="3221BE5A" w:rsidR="00383540" w:rsidRDefault="00383540" w:rsidP="00383540">
            <w:pPr>
              <w:jc w:val="center"/>
            </w:pPr>
            <w:r w:rsidRPr="00B825CC">
              <w:rPr>
                <w:rFonts w:hint="eastAsia"/>
              </w:rPr>
              <w:t>hw5_2_2_BHFP</w:t>
            </w:r>
            <w:r>
              <w:rPr>
                <w:rFonts w:hint="eastAsia"/>
              </w:rPr>
              <w:t>5</w:t>
            </w:r>
            <w:r w:rsidRPr="00B825CC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Pr="00B825CC">
              <w:rPr>
                <w:rFonts w:hint="eastAsia"/>
              </w:rPr>
              <w:t>_spectrum.raw</w:t>
            </w:r>
          </w:p>
          <w:p w14:paraId="3AE612E7" w14:textId="12C45BB5" w:rsidR="00383540" w:rsidRDefault="00E63D03" w:rsidP="003835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FEE2C2" wp14:editId="79313AE0">
                  <wp:extent cx="2539999" cy="1905000"/>
                  <wp:effectExtent l="0" t="0" r="0" b="0"/>
                  <wp:docPr id="10016058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0580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29" cy="191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EBF0F" w14:textId="463C7CBE" w:rsidR="00383540" w:rsidRPr="00383540" w:rsidRDefault="00E63D03" w:rsidP="00E63D03">
            <w:pPr>
              <w:jc w:val="center"/>
            </w:pPr>
            <w:r w:rsidRPr="00B825CC">
              <w:rPr>
                <w:rFonts w:hint="eastAsia"/>
              </w:rPr>
              <w:t>hw5_2_2_BHFP</w:t>
            </w:r>
            <w:r>
              <w:rPr>
                <w:rFonts w:hint="eastAsia"/>
              </w:rPr>
              <w:t>5</w:t>
            </w:r>
            <w:r w:rsidRPr="00B825CC">
              <w:rPr>
                <w:rFonts w:hint="eastAsia"/>
              </w:rPr>
              <w:t>0</w:t>
            </w:r>
            <w:r>
              <w:rPr>
                <w:rFonts w:hint="eastAsia"/>
              </w:rPr>
              <w:t>2</w:t>
            </w:r>
            <w:r w:rsidRPr="00B825CC">
              <w:rPr>
                <w:rFonts w:hint="eastAsia"/>
              </w:rPr>
              <w:t>_spectrum.raw</w:t>
            </w:r>
          </w:p>
        </w:tc>
      </w:tr>
      <w:tr w:rsidR="00230889" w14:paraId="661C734F" w14:textId="77777777" w:rsidTr="0087487B">
        <w:tc>
          <w:tcPr>
            <w:tcW w:w="8630" w:type="dxa"/>
            <w:gridSpan w:val="2"/>
          </w:tcPr>
          <w:p w14:paraId="022F27F4" w14:textId="3D982AE8" w:rsidR="00230889" w:rsidRDefault="00230889" w:rsidP="0023088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230889" w14:paraId="4568DAD7" w14:textId="77777777" w:rsidTr="00EE491E">
        <w:tc>
          <w:tcPr>
            <w:tcW w:w="8630" w:type="dxa"/>
            <w:gridSpan w:val="2"/>
          </w:tcPr>
          <w:p w14:paraId="14D8DFC1" w14:textId="77777777" w:rsidR="00E00AA2" w:rsidRDefault="0012639E" w:rsidP="0012639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巴特沃斯濾波器若階數越高，越接近理想濾波器。</w:t>
            </w:r>
            <w:r w:rsidR="00E00AA2">
              <w:rPr>
                <w:rFonts w:hint="eastAsia"/>
                <w:sz w:val="28"/>
                <w:szCs w:val="28"/>
              </w:rPr>
              <w:t>所以可以看到每組圖片</w:t>
            </w:r>
            <w:r w:rsidR="00E00AA2">
              <w:rPr>
                <w:rFonts w:hint="eastAsia"/>
                <w:sz w:val="28"/>
                <w:szCs w:val="28"/>
              </w:rPr>
              <w:t>2</w:t>
            </w:r>
            <w:r w:rsidR="00E00AA2">
              <w:rPr>
                <w:rFonts w:hint="eastAsia"/>
                <w:sz w:val="28"/>
                <w:szCs w:val="28"/>
              </w:rPr>
              <w:t>階皆比</w:t>
            </w:r>
            <w:r w:rsidR="00E00AA2">
              <w:rPr>
                <w:rFonts w:hint="eastAsia"/>
                <w:sz w:val="28"/>
                <w:szCs w:val="28"/>
              </w:rPr>
              <w:t>1</w:t>
            </w:r>
            <w:r w:rsidR="00E00AA2">
              <w:rPr>
                <w:rFonts w:hint="eastAsia"/>
                <w:sz w:val="28"/>
                <w:szCs w:val="28"/>
              </w:rPr>
              <w:t>階圖片要快截止。</w:t>
            </w:r>
          </w:p>
          <w:p w14:paraId="01703BEC" w14:textId="77777777" w:rsidR="00E00AA2" w:rsidRDefault="00E00AA2" w:rsidP="0012639E">
            <w:pPr>
              <w:rPr>
                <w:sz w:val="28"/>
                <w:szCs w:val="28"/>
              </w:rPr>
            </w:pPr>
          </w:p>
          <w:p w14:paraId="36ECB846" w14:textId="77777777" w:rsidR="00E00AA2" w:rsidRDefault="00E00AA2" w:rsidP="0012639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使用巴特沃斯低通濾波器時，一階都會比二階模糊。同樣的截止頻率下，巴特沃斯低通濾波器會比理想清楚，而且較沒有水波紋。</w:t>
            </w:r>
          </w:p>
          <w:p w14:paraId="14FF5DF1" w14:textId="77777777" w:rsidR="00E00AA2" w:rsidRDefault="00E00AA2" w:rsidP="0012639E">
            <w:pPr>
              <w:rPr>
                <w:sz w:val="28"/>
                <w:szCs w:val="28"/>
              </w:rPr>
            </w:pPr>
          </w:p>
          <w:p w14:paraId="1CFA3250" w14:textId="74775C89" w:rsidR="00E00AA2" w:rsidRPr="00E00AA2" w:rsidRDefault="00E00AA2" w:rsidP="0012639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使用巴特沃斯高通濾波器時，也是隨著截止頻率越大，色塊資訊越少，只剩下邊緣。</w:t>
            </w:r>
          </w:p>
        </w:tc>
      </w:tr>
    </w:tbl>
    <w:p w14:paraId="011F8E44" w14:textId="77777777" w:rsidR="00230889" w:rsidRDefault="00230889">
      <w:pPr>
        <w:rPr>
          <w:sz w:val="28"/>
          <w:szCs w:val="28"/>
        </w:rPr>
      </w:pPr>
    </w:p>
    <w:p w14:paraId="223EC98A" w14:textId="77777777" w:rsidR="00E00AA2" w:rsidRDefault="00E00AA2">
      <w:pPr>
        <w:rPr>
          <w:sz w:val="28"/>
          <w:szCs w:val="28"/>
        </w:rPr>
      </w:pPr>
    </w:p>
    <w:p w14:paraId="1F809EAA" w14:textId="77777777" w:rsidR="00E00AA2" w:rsidRDefault="00E00AA2">
      <w:pPr>
        <w:rPr>
          <w:sz w:val="28"/>
          <w:szCs w:val="28"/>
        </w:rPr>
      </w:pPr>
    </w:p>
    <w:p w14:paraId="38AB2F49" w14:textId="77777777" w:rsidR="00E00AA2" w:rsidRDefault="00E00AA2">
      <w:pPr>
        <w:rPr>
          <w:sz w:val="28"/>
          <w:szCs w:val="28"/>
        </w:rPr>
      </w:pPr>
    </w:p>
    <w:p w14:paraId="689CE935" w14:textId="77777777" w:rsidR="00E00AA2" w:rsidRDefault="00E00AA2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C7C17" w14:paraId="7E577862" w14:textId="77777777" w:rsidTr="00DC7C17">
        <w:tc>
          <w:tcPr>
            <w:tcW w:w="8630" w:type="dxa"/>
          </w:tcPr>
          <w:p w14:paraId="2A14E30F" w14:textId="3562D126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5.3.1</w:t>
            </w:r>
          </w:p>
        </w:tc>
      </w:tr>
      <w:tr w:rsidR="00DC7C17" w14:paraId="5D9385ED" w14:textId="77777777" w:rsidTr="00DC7C17">
        <w:tc>
          <w:tcPr>
            <w:tcW w:w="8630" w:type="dxa"/>
          </w:tcPr>
          <w:p w14:paraId="7CB241CE" w14:textId="5B0B669D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figure</w:t>
            </w:r>
          </w:p>
        </w:tc>
      </w:tr>
      <w:tr w:rsidR="00DC7C17" w14:paraId="4AFBCC2A" w14:textId="77777777" w:rsidTr="00DC7C17">
        <w:tc>
          <w:tcPr>
            <w:tcW w:w="8630" w:type="dxa"/>
          </w:tcPr>
          <w:p w14:paraId="7F85CC4E" w14:textId="52C4070D" w:rsidR="00DC7C17" w:rsidRDefault="00543670" w:rsidP="00DC7C17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4F5BAF" wp14:editId="107D19E0">
                  <wp:extent cx="2438400" cy="2438400"/>
                  <wp:effectExtent l="0" t="0" r="0" b="0"/>
                  <wp:docPr id="21151476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14767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7C17" w14:paraId="4125B584" w14:textId="77777777" w:rsidTr="00DC7C17">
        <w:tc>
          <w:tcPr>
            <w:tcW w:w="8630" w:type="dxa"/>
          </w:tcPr>
          <w:p w14:paraId="38D43C9A" w14:textId="4D99856E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DC7C17" w14:paraId="52E63CEC" w14:textId="77777777" w:rsidTr="00DC7C17">
        <w:tc>
          <w:tcPr>
            <w:tcW w:w="8630" w:type="dxa"/>
          </w:tcPr>
          <w:p w14:paraId="7F40574B" w14:textId="519E4B8C" w:rsidR="00DC7C17" w:rsidRDefault="00E00AA2" w:rsidP="00E00AA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這題用</w:t>
            </w:r>
            <w:r>
              <w:rPr>
                <w:rFonts w:hint="eastAsia"/>
                <w:sz w:val="28"/>
                <w:szCs w:val="28"/>
              </w:rPr>
              <w:t>DFT/IDFT</w:t>
            </w:r>
            <w:r>
              <w:rPr>
                <w:rFonts w:hint="eastAsia"/>
                <w:sz w:val="28"/>
                <w:szCs w:val="28"/>
              </w:rPr>
              <w:t>實作</w:t>
            </w:r>
            <w:r>
              <w:rPr>
                <w:rFonts w:hint="eastAsia"/>
                <w:sz w:val="28"/>
                <w:szCs w:val="28"/>
              </w:rPr>
              <w:t>JEPG compression</w:t>
            </w:r>
            <w:r>
              <w:rPr>
                <w:rFonts w:hint="eastAsia"/>
                <w:sz w:val="28"/>
                <w:szCs w:val="28"/>
              </w:rPr>
              <w:t>。</w:t>
            </w:r>
            <w:r>
              <w:rPr>
                <w:sz w:val="28"/>
                <w:szCs w:val="28"/>
              </w:rPr>
              <w:t>M</w:t>
            </w:r>
            <w:r>
              <w:rPr>
                <w:rFonts w:hint="eastAsia"/>
                <w:sz w:val="28"/>
                <w:szCs w:val="28"/>
              </w:rPr>
              <w:t>se</w:t>
            </w:r>
            <w:r>
              <w:rPr>
                <w:rFonts w:hint="eastAsia"/>
                <w:sz w:val="28"/>
                <w:szCs w:val="28"/>
              </w:rPr>
              <w:t>落在</w:t>
            </w:r>
            <w:r w:rsidR="00543670">
              <w:rPr>
                <w:rFonts w:hint="eastAsia"/>
                <w:sz w:val="28"/>
                <w:szCs w:val="28"/>
              </w:rPr>
              <w:t>236.20</w:t>
            </w:r>
            <w:r>
              <w:rPr>
                <w:rFonts w:hint="eastAsia"/>
                <w:sz w:val="28"/>
                <w:szCs w:val="28"/>
              </w:rPr>
              <w:t>，</w:t>
            </w:r>
            <w:r>
              <w:rPr>
                <w:sz w:val="28"/>
                <w:szCs w:val="28"/>
              </w:rPr>
              <w:t>P</w:t>
            </w:r>
            <w:r>
              <w:rPr>
                <w:rFonts w:hint="eastAsia"/>
                <w:sz w:val="28"/>
                <w:szCs w:val="28"/>
              </w:rPr>
              <w:t>SNR</w:t>
            </w:r>
            <w:r>
              <w:rPr>
                <w:rFonts w:hint="eastAsia"/>
                <w:sz w:val="28"/>
                <w:szCs w:val="28"/>
              </w:rPr>
              <w:t>落在</w:t>
            </w:r>
            <w:r w:rsidR="00543670">
              <w:rPr>
                <w:rFonts w:hint="eastAsia"/>
                <w:sz w:val="28"/>
                <w:szCs w:val="28"/>
              </w:rPr>
              <w:t>24.39</w:t>
            </w:r>
            <w:r>
              <w:rPr>
                <w:rFonts w:hint="eastAsia"/>
                <w:sz w:val="28"/>
                <w:szCs w:val="28"/>
              </w:rPr>
              <w:t>，另外執行時間為</w:t>
            </w:r>
            <w:r>
              <w:rPr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.0</w:t>
            </w:r>
            <w:r w:rsidR="00543670">
              <w:rPr>
                <w:rFonts w:hint="eastAsia"/>
                <w:sz w:val="28"/>
                <w:szCs w:val="28"/>
              </w:rPr>
              <w:t>52</w:t>
            </w:r>
            <w:r>
              <w:rPr>
                <w:rFonts w:hint="eastAsia"/>
                <w:sz w:val="28"/>
                <w:szCs w:val="28"/>
              </w:rPr>
              <w:t>秒。</w:t>
            </w:r>
          </w:p>
          <w:p w14:paraId="5EB14D10" w14:textId="465D319E" w:rsidR="00E00AA2" w:rsidRPr="004E4AF2" w:rsidRDefault="00E00AA2" w:rsidP="00E00AA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與原圖比較後可以看的出來結果與原圖有</w:t>
            </w:r>
            <w:r w:rsidR="00F16FB9">
              <w:rPr>
                <w:rFonts w:hint="eastAsia"/>
                <w:sz w:val="28"/>
                <w:szCs w:val="28"/>
              </w:rPr>
              <w:t>巨大</w:t>
            </w:r>
            <w:r>
              <w:rPr>
                <w:rFonts w:hint="eastAsia"/>
                <w:sz w:val="28"/>
                <w:szCs w:val="28"/>
              </w:rPr>
              <w:t>差距。</w:t>
            </w:r>
            <w:r w:rsidR="004E4AF2">
              <w:rPr>
                <w:rFonts w:hint="eastAsia"/>
                <w:sz w:val="28"/>
                <w:szCs w:val="28"/>
              </w:rPr>
              <w:t>因為</w:t>
            </w:r>
            <w:r w:rsidR="004E4AF2">
              <w:rPr>
                <w:rFonts w:hint="eastAsia"/>
                <w:sz w:val="28"/>
                <w:szCs w:val="28"/>
              </w:rPr>
              <w:t>DFT</w:t>
            </w:r>
            <w:r w:rsidR="004E4AF2">
              <w:rPr>
                <w:rFonts w:hint="eastAsia"/>
                <w:sz w:val="28"/>
                <w:szCs w:val="28"/>
              </w:rPr>
              <w:t>後轉換的頻譜是包含實數和虛數，在壓縮時被</w:t>
            </w:r>
            <w:r w:rsidR="00543670">
              <w:rPr>
                <w:rFonts w:hint="eastAsia"/>
                <w:sz w:val="28"/>
                <w:szCs w:val="28"/>
              </w:rPr>
              <w:t>破壞</w:t>
            </w:r>
            <w:r w:rsidR="004E4AF2">
              <w:rPr>
                <w:rFonts w:hint="eastAsia"/>
                <w:sz w:val="28"/>
                <w:szCs w:val="28"/>
              </w:rPr>
              <w:t>的相角資訊，</w:t>
            </w:r>
            <w:r w:rsidR="00543670">
              <w:rPr>
                <w:rFonts w:hint="eastAsia"/>
                <w:sz w:val="28"/>
                <w:szCs w:val="28"/>
              </w:rPr>
              <w:t>這會對空間域影像細節重建造成大破壞。而且</w:t>
            </w:r>
            <w:r w:rsidR="00543670">
              <w:rPr>
                <w:rFonts w:hint="eastAsia"/>
                <w:sz w:val="28"/>
                <w:szCs w:val="28"/>
              </w:rPr>
              <w:t>JEPG</w:t>
            </w:r>
            <w:r w:rsidR="00543670">
              <w:rPr>
                <w:rFonts w:hint="eastAsia"/>
                <w:sz w:val="28"/>
                <w:szCs w:val="28"/>
              </w:rPr>
              <w:t>是</w:t>
            </w:r>
            <w:r w:rsidR="00543670">
              <w:rPr>
                <w:rFonts w:hint="eastAsia"/>
                <w:sz w:val="28"/>
                <w:szCs w:val="28"/>
              </w:rPr>
              <w:t>8X8</w:t>
            </w:r>
            <w:r w:rsidR="00543670">
              <w:rPr>
                <w:rFonts w:hint="eastAsia"/>
                <w:sz w:val="28"/>
                <w:szCs w:val="28"/>
              </w:rPr>
              <w:t>區塊分別處理，每個區域處理並不相關，所以容易造成塊效應。</w:t>
            </w:r>
          </w:p>
        </w:tc>
      </w:tr>
    </w:tbl>
    <w:p w14:paraId="791AF9E5" w14:textId="77777777" w:rsidR="00230889" w:rsidRDefault="00230889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C7C17" w14:paraId="40BCBA7F" w14:textId="77777777" w:rsidTr="00DC7C17">
        <w:tc>
          <w:tcPr>
            <w:tcW w:w="8630" w:type="dxa"/>
          </w:tcPr>
          <w:p w14:paraId="54CFBE19" w14:textId="533E397A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5.3.2</w:t>
            </w:r>
          </w:p>
        </w:tc>
      </w:tr>
      <w:tr w:rsidR="00DC7C17" w14:paraId="1E8DC7F0" w14:textId="77777777" w:rsidTr="00DC7C17">
        <w:tc>
          <w:tcPr>
            <w:tcW w:w="8630" w:type="dxa"/>
          </w:tcPr>
          <w:p w14:paraId="234B65D1" w14:textId="49022FF1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figure</w:t>
            </w:r>
          </w:p>
        </w:tc>
      </w:tr>
      <w:tr w:rsidR="00DC7C17" w14:paraId="58F89929" w14:textId="77777777" w:rsidTr="00DC7C17">
        <w:tc>
          <w:tcPr>
            <w:tcW w:w="8630" w:type="dxa"/>
          </w:tcPr>
          <w:p w14:paraId="403C00D4" w14:textId="6C32B7AD" w:rsidR="00DC7C17" w:rsidRDefault="00F16FB9" w:rsidP="00DC7C17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BD588A" wp14:editId="2AFA872B">
                  <wp:extent cx="2438400" cy="2438400"/>
                  <wp:effectExtent l="0" t="0" r="0" b="0"/>
                  <wp:docPr id="3547535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75352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7C17" w14:paraId="4DCE8622" w14:textId="77777777" w:rsidTr="00DC7C17">
        <w:tc>
          <w:tcPr>
            <w:tcW w:w="8630" w:type="dxa"/>
          </w:tcPr>
          <w:p w14:paraId="5418930F" w14:textId="256DF80D" w:rsidR="00DC7C17" w:rsidRDefault="00DC7C17" w:rsidP="00DC7C17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DC7C17" w14:paraId="24582C73" w14:textId="77777777" w:rsidTr="00DC7C17">
        <w:tc>
          <w:tcPr>
            <w:tcW w:w="8630" w:type="dxa"/>
          </w:tcPr>
          <w:p w14:paraId="30FBC070" w14:textId="2EA5C37C" w:rsidR="00E00AA2" w:rsidRDefault="00E00AA2" w:rsidP="00E00AA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這題用</w:t>
            </w:r>
            <w:r>
              <w:rPr>
                <w:rFonts w:hint="eastAsia"/>
                <w:sz w:val="28"/>
                <w:szCs w:val="28"/>
              </w:rPr>
              <w:t>DCT/IDCT</w:t>
            </w:r>
            <w:r>
              <w:rPr>
                <w:rFonts w:hint="eastAsia"/>
                <w:sz w:val="28"/>
                <w:szCs w:val="28"/>
              </w:rPr>
              <w:t>實作</w:t>
            </w:r>
            <w:r>
              <w:rPr>
                <w:rFonts w:hint="eastAsia"/>
                <w:sz w:val="28"/>
                <w:szCs w:val="28"/>
              </w:rPr>
              <w:t>JEPG compression</w:t>
            </w:r>
            <w:r>
              <w:rPr>
                <w:rFonts w:hint="eastAsia"/>
                <w:sz w:val="28"/>
                <w:szCs w:val="28"/>
              </w:rPr>
              <w:t>。</w:t>
            </w:r>
            <w:r>
              <w:rPr>
                <w:sz w:val="28"/>
                <w:szCs w:val="28"/>
              </w:rPr>
              <w:t>M</w:t>
            </w:r>
            <w:r>
              <w:rPr>
                <w:rFonts w:hint="eastAsia"/>
                <w:sz w:val="28"/>
                <w:szCs w:val="28"/>
              </w:rPr>
              <w:t>se</w:t>
            </w:r>
            <w:r>
              <w:rPr>
                <w:rFonts w:hint="eastAsia"/>
                <w:sz w:val="28"/>
                <w:szCs w:val="28"/>
              </w:rPr>
              <w:t>落在</w:t>
            </w:r>
            <w:r w:rsidR="0094483C">
              <w:rPr>
                <w:rFonts w:hint="eastAsia"/>
                <w:sz w:val="28"/>
                <w:szCs w:val="28"/>
              </w:rPr>
              <w:t>2</w:t>
            </w:r>
            <w:r w:rsidR="009356C2">
              <w:rPr>
                <w:rFonts w:hint="eastAsia"/>
                <w:sz w:val="28"/>
                <w:szCs w:val="28"/>
              </w:rPr>
              <w:t>7</w:t>
            </w:r>
            <w:r w:rsidR="0094483C">
              <w:rPr>
                <w:rFonts w:hint="eastAsia"/>
                <w:sz w:val="28"/>
                <w:szCs w:val="28"/>
              </w:rPr>
              <w:t>.</w:t>
            </w:r>
            <w:r w:rsidR="009356C2">
              <w:rPr>
                <w:rFonts w:hint="eastAsia"/>
                <w:sz w:val="28"/>
                <w:szCs w:val="28"/>
              </w:rPr>
              <w:t>69</w:t>
            </w:r>
            <w:r>
              <w:rPr>
                <w:rFonts w:hint="eastAsia"/>
                <w:sz w:val="28"/>
                <w:szCs w:val="28"/>
              </w:rPr>
              <w:t>，</w:t>
            </w:r>
            <w:r>
              <w:rPr>
                <w:sz w:val="28"/>
                <w:szCs w:val="28"/>
              </w:rPr>
              <w:t>P</w:t>
            </w:r>
            <w:r>
              <w:rPr>
                <w:rFonts w:hint="eastAsia"/>
                <w:sz w:val="28"/>
                <w:szCs w:val="28"/>
              </w:rPr>
              <w:t>SNR</w:t>
            </w:r>
            <w:r>
              <w:rPr>
                <w:rFonts w:hint="eastAsia"/>
                <w:sz w:val="28"/>
                <w:szCs w:val="28"/>
              </w:rPr>
              <w:t>落在</w:t>
            </w:r>
            <w:r w:rsidR="009356C2">
              <w:rPr>
                <w:rFonts w:hint="eastAsia"/>
                <w:sz w:val="28"/>
                <w:szCs w:val="28"/>
              </w:rPr>
              <w:t>33.</w:t>
            </w:r>
            <w:r w:rsidR="00543670">
              <w:rPr>
                <w:rFonts w:hint="eastAsia"/>
                <w:sz w:val="28"/>
                <w:szCs w:val="28"/>
              </w:rPr>
              <w:t>7</w:t>
            </w:r>
            <w:r w:rsidR="009356C2">
              <w:rPr>
                <w:rFonts w:hint="eastAsia"/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，另外執行時間為</w:t>
            </w:r>
            <w:r>
              <w:rPr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.0</w:t>
            </w:r>
            <w:r w:rsidR="00543670">
              <w:rPr>
                <w:rFonts w:hint="eastAsia"/>
                <w:sz w:val="28"/>
                <w:szCs w:val="28"/>
              </w:rPr>
              <w:t>21</w:t>
            </w:r>
            <w:r>
              <w:rPr>
                <w:rFonts w:hint="eastAsia"/>
                <w:sz w:val="28"/>
                <w:szCs w:val="28"/>
              </w:rPr>
              <w:t>秒。</w:t>
            </w:r>
          </w:p>
          <w:p w14:paraId="0A95C696" w14:textId="4221E54C" w:rsidR="00DC7C17" w:rsidRDefault="00E00AA2" w:rsidP="00E00AA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與原圖比較後可以看的出來結果與原圖有些細微差距。另外與</w:t>
            </w:r>
            <w:r>
              <w:rPr>
                <w:rFonts w:hint="eastAsia"/>
                <w:sz w:val="28"/>
                <w:szCs w:val="28"/>
              </w:rPr>
              <w:t>DFT/IDFT</w:t>
            </w:r>
            <w:r>
              <w:rPr>
                <w:rFonts w:hint="eastAsia"/>
                <w:sz w:val="28"/>
                <w:szCs w:val="28"/>
              </w:rPr>
              <w:t>的</w:t>
            </w:r>
            <w:r>
              <w:rPr>
                <w:rFonts w:hint="eastAsia"/>
                <w:sz w:val="28"/>
                <w:szCs w:val="28"/>
              </w:rPr>
              <w:t>JEPG</w:t>
            </w:r>
            <w:r>
              <w:rPr>
                <w:rFonts w:hint="eastAsia"/>
                <w:sz w:val="28"/>
                <w:szCs w:val="28"/>
              </w:rPr>
              <w:t>壓縮相比，因為</w:t>
            </w:r>
            <w:r>
              <w:rPr>
                <w:rFonts w:hint="eastAsia"/>
                <w:sz w:val="28"/>
                <w:szCs w:val="28"/>
              </w:rPr>
              <w:t>DCT/IDCT</w:t>
            </w:r>
            <w:r>
              <w:rPr>
                <w:rFonts w:hint="eastAsia"/>
                <w:sz w:val="28"/>
                <w:szCs w:val="28"/>
              </w:rPr>
              <w:t>只需要做實</w:t>
            </w:r>
            <w:r w:rsidR="00F16FB9">
              <w:rPr>
                <w:rFonts w:hint="eastAsia"/>
                <w:sz w:val="28"/>
                <w:szCs w:val="28"/>
              </w:rPr>
              <w:t>數</w:t>
            </w:r>
            <w:r>
              <w:rPr>
                <w:rFonts w:hint="eastAsia"/>
                <w:sz w:val="28"/>
                <w:szCs w:val="28"/>
              </w:rPr>
              <w:t>部分的運算，所以執行時間比較短。</w:t>
            </w:r>
          </w:p>
          <w:p w14:paraId="06FC9E79" w14:textId="090744FC" w:rsidR="00316404" w:rsidRPr="005B7CF2" w:rsidRDefault="00316404" w:rsidP="00E00AA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而從這題的執行結果來看。</w:t>
            </w:r>
            <w:r w:rsidR="005B7CF2">
              <w:rPr>
                <w:rFonts w:hint="eastAsia"/>
                <w:sz w:val="28"/>
                <w:szCs w:val="28"/>
              </w:rPr>
              <w:t>因為</w:t>
            </w:r>
            <w:r w:rsidR="005B7CF2">
              <w:rPr>
                <w:rFonts w:hint="eastAsia"/>
                <w:sz w:val="28"/>
                <w:szCs w:val="28"/>
              </w:rPr>
              <w:t>DCT</w:t>
            </w:r>
            <w:r w:rsidR="005B7CF2">
              <w:rPr>
                <w:rFonts w:hint="eastAsia"/>
                <w:sz w:val="28"/>
                <w:szCs w:val="28"/>
              </w:rPr>
              <w:t>轉換後只有實數，所以或損失一些精確度</w:t>
            </w:r>
            <w:r w:rsidR="005B7CF2">
              <w:rPr>
                <w:rFonts w:hint="eastAsia"/>
                <w:sz w:val="28"/>
                <w:szCs w:val="28"/>
              </w:rPr>
              <w:t>，</w:t>
            </w:r>
            <w:r w:rsidR="005B7CF2">
              <w:rPr>
                <w:rFonts w:hint="eastAsia"/>
                <w:sz w:val="28"/>
                <w:szCs w:val="28"/>
              </w:rPr>
              <w:t>所以還是</w:t>
            </w:r>
            <w:r w:rsidR="005B7CF2">
              <w:rPr>
                <w:rFonts w:hint="eastAsia"/>
                <w:sz w:val="28"/>
                <w:szCs w:val="28"/>
              </w:rPr>
              <w:t>會有</w:t>
            </w:r>
            <w:r w:rsidR="005B7CF2">
              <w:rPr>
                <w:rFonts w:hint="eastAsia"/>
                <w:sz w:val="28"/>
                <w:szCs w:val="28"/>
              </w:rPr>
              <w:t>一些</w:t>
            </w:r>
            <w:r w:rsidR="005B7CF2">
              <w:rPr>
                <w:rFonts w:hint="eastAsia"/>
                <w:sz w:val="28"/>
                <w:szCs w:val="28"/>
              </w:rPr>
              <w:t>塊效應</w:t>
            </w:r>
          </w:p>
        </w:tc>
      </w:tr>
    </w:tbl>
    <w:p w14:paraId="472D8C7B" w14:textId="77777777" w:rsidR="00DC7C17" w:rsidRDefault="00DC7C17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97CB2" w14:paraId="02C18F8D" w14:textId="77777777" w:rsidTr="00597CB2">
        <w:tc>
          <w:tcPr>
            <w:tcW w:w="8630" w:type="dxa"/>
          </w:tcPr>
          <w:p w14:paraId="66270A43" w14:textId="493238FF" w:rsidR="00597CB2" w:rsidRDefault="00597CB2" w:rsidP="00597CB2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5.3.3</w:t>
            </w:r>
          </w:p>
        </w:tc>
      </w:tr>
      <w:tr w:rsidR="00597CB2" w14:paraId="3A8A9154" w14:textId="77777777" w:rsidTr="00597CB2">
        <w:tc>
          <w:tcPr>
            <w:tcW w:w="8630" w:type="dxa"/>
          </w:tcPr>
          <w:p w14:paraId="56ACB437" w14:textId="3DE18392" w:rsidR="00597CB2" w:rsidRDefault="00597CB2" w:rsidP="00597CB2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597CB2" w14:paraId="2A0AFDAD" w14:textId="77777777" w:rsidTr="00597CB2">
        <w:tc>
          <w:tcPr>
            <w:tcW w:w="8630" w:type="dxa"/>
          </w:tcPr>
          <w:p w14:paraId="70F60AD8" w14:textId="4B6E053C" w:rsidR="00417AB1" w:rsidRPr="00417AB1" w:rsidRDefault="005B7CF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從這兩個小題當中可以看出，</w:t>
            </w:r>
            <w:r w:rsidR="004102AD">
              <w:rPr>
                <w:rFonts w:hint="eastAsia"/>
                <w:sz w:val="28"/>
                <w:szCs w:val="28"/>
              </w:rPr>
              <w:t>用</w:t>
            </w:r>
            <w:r w:rsidR="004102AD">
              <w:rPr>
                <w:sz w:val="28"/>
                <w:szCs w:val="28"/>
              </w:rPr>
              <w:t>D</w:t>
            </w:r>
            <w:r w:rsidR="004102AD">
              <w:rPr>
                <w:rFonts w:hint="eastAsia"/>
                <w:sz w:val="28"/>
                <w:szCs w:val="28"/>
              </w:rPr>
              <w:t>CT/IDCT</w:t>
            </w:r>
            <w:r w:rsidR="004102AD">
              <w:rPr>
                <w:rFonts w:hint="eastAsia"/>
                <w:sz w:val="28"/>
                <w:szCs w:val="28"/>
              </w:rPr>
              <w:t>的執行時間比較短，因為</w:t>
            </w:r>
            <w:r w:rsidR="004102AD">
              <w:rPr>
                <w:sz w:val="28"/>
                <w:szCs w:val="28"/>
              </w:rPr>
              <w:t>D</w:t>
            </w:r>
            <w:r w:rsidR="004102AD">
              <w:rPr>
                <w:rFonts w:hint="eastAsia"/>
                <w:sz w:val="28"/>
                <w:szCs w:val="28"/>
              </w:rPr>
              <w:t>CT/IDCT</w:t>
            </w:r>
            <w:r w:rsidR="004102AD">
              <w:rPr>
                <w:rFonts w:hint="eastAsia"/>
                <w:sz w:val="28"/>
                <w:szCs w:val="28"/>
              </w:rPr>
              <w:t>只考慮實數計算，而且</w:t>
            </w:r>
            <w:r w:rsidR="004102AD">
              <w:rPr>
                <w:sz w:val="28"/>
                <w:szCs w:val="28"/>
              </w:rPr>
              <w:t>D</w:t>
            </w:r>
            <w:r w:rsidR="004102AD">
              <w:rPr>
                <w:rFonts w:hint="eastAsia"/>
                <w:sz w:val="28"/>
                <w:szCs w:val="28"/>
              </w:rPr>
              <w:t>F</w:t>
            </w:r>
            <w:r w:rsidR="004102AD">
              <w:rPr>
                <w:rFonts w:hint="eastAsia"/>
                <w:sz w:val="28"/>
                <w:szCs w:val="28"/>
              </w:rPr>
              <w:t>T/ID</w:t>
            </w:r>
            <w:r w:rsidR="004102AD">
              <w:rPr>
                <w:rFonts w:hint="eastAsia"/>
                <w:sz w:val="28"/>
                <w:szCs w:val="28"/>
              </w:rPr>
              <w:t>FT</w:t>
            </w:r>
            <w:r w:rsidR="004102AD">
              <w:rPr>
                <w:rFonts w:hint="eastAsia"/>
                <w:sz w:val="28"/>
                <w:szCs w:val="28"/>
              </w:rPr>
              <w:t>還需要將實虛數分開處理，處理較複雜。並且分別對</w:t>
            </w:r>
            <w:r w:rsidR="004102AD">
              <w:rPr>
                <w:rFonts w:hint="eastAsia"/>
                <w:sz w:val="28"/>
                <w:szCs w:val="28"/>
              </w:rPr>
              <w:t>實虛數</w:t>
            </w:r>
            <w:r w:rsidR="004102AD">
              <w:rPr>
                <w:rFonts w:hint="eastAsia"/>
                <w:sz w:val="28"/>
                <w:szCs w:val="28"/>
              </w:rPr>
              <w:t>處理會</w:t>
            </w:r>
            <w:r w:rsidR="00417AB1">
              <w:rPr>
                <w:rFonts w:hint="eastAsia"/>
                <w:sz w:val="28"/>
                <w:szCs w:val="28"/>
              </w:rPr>
              <w:t>破壞相角資訊，而且</w:t>
            </w:r>
            <w:r w:rsidR="00417AB1">
              <w:rPr>
                <w:rFonts w:hint="eastAsia"/>
                <w:sz w:val="28"/>
                <w:szCs w:val="28"/>
              </w:rPr>
              <w:t>JEPG</w:t>
            </w:r>
            <w:r w:rsidR="00417AB1">
              <w:rPr>
                <w:rFonts w:hint="eastAsia"/>
                <w:sz w:val="28"/>
                <w:szCs w:val="28"/>
              </w:rPr>
              <w:t>是分塊處理，所以會造成明顯的塊效應。而</w:t>
            </w:r>
            <w:r w:rsidR="00417AB1">
              <w:rPr>
                <w:sz w:val="28"/>
                <w:szCs w:val="28"/>
              </w:rPr>
              <w:t>D</w:t>
            </w:r>
            <w:r w:rsidR="00417AB1">
              <w:rPr>
                <w:rFonts w:hint="eastAsia"/>
                <w:sz w:val="28"/>
                <w:szCs w:val="28"/>
              </w:rPr>
              <w:t>CT/IDCT</w:t>
            </w:r>
            <w:r w:rsidR="00417AB1">
              <w:rPr>
                <w:rFonts w:hint="eastAsia"/>
                <w:sz w:val="28"/>
                <w:szCs w:val="28"/>
              </w:rPr>
              <w:t>只考慮實數，只會損失一些精確度，塊效應較不明顯。</w:t>
            </w:r>
          </w:p>
        </w:tc>
      </w:tr>
    </w:tbl>
    <w:p w14:paraId="0FF409E0" w14:textId="77777777" w:rsidR="00DC7C17" w:rsidRPr="00A613EE" w:rsidRDefault="00DC7C17">
      <w:pPr>
        <w:rPr>
          <w:sz w:val="28"/>
          <w:szCs w:val="28"/>
        </w:rPr>
      </w:pPr>
    </w:p>
    <w:sectPr w:rsidR="00DC7C17" w:rsidRPr="00A613EE" w:rsidSect="00A613EE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3EE"/>
    <w:rsid w:val="0001271E"/>
    <w:rsid w:val="0012639E"/>
    <w:rsid w:val="00151329"/>
    <w:rsid w:val="001D3357"/>
    <w:rsid w:val="00230889"/>
    <w:rsid w:val="002C1BC7"/>
    <w:rsid w:val="00316404"/>
    <w:rsid w:val="00383540"/>
    <w:rsid w:val="004102AD"/>
    <w:rsid w:val="00417AB1"/>
    <w:rsid w:val="00442016"/>
    <w:rsid w:val="004E4AF2"/>
    <w:rsid w:val="00543670"/>
    <w:rsid w:val="00597CB2"/>
    <w:rsid w:val="005B7CF2"/>
    <w:rsid w:val="00696366"/>
    <w:rsid w:val="007A187C"/>
    <w:rsid w:val="009356C2"/>
    <w:rsid w:val="0094483C"/>
    <w:rsid w:val="00A613EE"/>
    <w:rsid w:val="00B825CC"/>
    <w:rsid w:val="00DC7C17"/>
    <w:rsid w:val="00E00AA2"/>
    <w:rsid w:val="00E63D03"/>
    <w:rsid w:val="00F1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A4FC9"/>
  <w15:chartTrackingRefBased/>
  <w15:docId w15:val="{0232B48B-F9C7-4B3B-9DA2-CCC79525A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613E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1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13E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613E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61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613E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613E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613E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613E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613E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61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613E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61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613E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613E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613E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613E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613E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613E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61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613E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613E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61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613E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613E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613E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61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613E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613EE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A613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10</Pages>
  <Words>310</Words>
  <Characters>1767</Characters>
  <Application>Microsoft Office Word</Application>
  <DocSecurity>0</DocSecurity>
  <Lines>14</Lines>
  <Paragraphs>4</Paragraphs>
  <ScaleCrop>false</ScaleCrop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郁庭 林</dc:creator>
  <cp:keywords/>
  <dc:description/>
  <cp:lastModifiedBy>郁庭 林</cp:lastModifiedBy>
  <cp:revision>5</cp:revision>
  <cp:lastPrinted>2024-11-25T10:34:00Z</cp:lastPrinted>
  <dcterms:created xsi:type="dcterms:W3CDTF">2024-11-23T05:14:00Z</dcterms:created>
  <dcterms:modified xsi:type="dcterms:W3CDTF">2024-11-25T14:21:00Z</dcterms:modified>
</cp:coreProperties>
</file>